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5081" w:type="pct"/>
        <w:tblLook w:val="04A0" w:firstRow="1" w:lastRow="0" w:firstColumn="1" w:lastColumn="0" w:noHBand="0" w:noVBand="1"/>
      </w:tblPr>
      <w:tblGrid>
        <w:gridCol w:w="1541"/>
        <w:gridCol w:w="2423"/>
        <w:gridCol w:w="81"/>
        <w:gridCol w:w="3415"/>
        <w:gridCol w:w="2173"/>
        <w:gridCol w:w="4875"/>
      </w:tblGrid>
      <w:tr w:rsidR="0080148D" w:rsidRPr="0080148D" w:rsidTr="00767C5E">
        <w:trPr>
          <w:trHeight w:val="297"/>
        </w:trPr>
        <w:tc>
          <w:tcPr>
            <w:tcW w:w="2571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sz w:val="28"/>
              </w:rPr>
              <w:t xml:space="preserve">SEZIONE A: </w:t>
            </w:r>
            <w:r w:rsidRPr="0080148D">
              <w:rPr>
                <w:b/>
                <w:sz w:val="28"/>
              </w:rPr>
              <w:t>TRAGUARDI FORMATIVI</w:t>
            </w:r>
          </w:p>
        </w:tc>
        <w:tc>
          <w:tcPr>
            <w:tcW w:w="2429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Scuola Sec. II grado</w:t>
            </w:r>
          </w:p>
        </w:tc>
      </w:tr>
      <w:tr w:rsidR="0080148D" w:rsidRPr="0080148D" w:rsidTr="00767C5E">
        <w:trPr>
          <w:trHeight w:val="297"/>
        </w:trPr>
        <w:tc>
          <w:tcPr>
            <w:tcW w:w="139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Disciplina</w:t>
            </w:r>
          </w:p>
        </w:tc>
        <w:tc>
          <w:tcPr>
            <w:tcW w:w="3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48D" w:rsidRPr="0080148D" w:rsidRDefault="00EB452B" w:rsidP="0080148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Chimica applicata e </w:t>
            </w:r>
            <w:r w:rsidR="0080148D" w:rsidRPr="00EB452B">
              <w:rPr>
                <w:b/>
                <w:sz w:val="28"/>
              </w:rPr>
              <w:t>processi di trasformazione</w:t>
            </w:r>
            <w:r w:rsidR="005D0A33">
              <w:rPr>
                <w:b/>
                <w:sz w:val="28"/>
              </w:rPr>
              <w:t xml:space="preserve">                                          Classe III</w:t>
            </w:r>
          </w:p>
        </w:tc>
      </w:tr>
      <w:tr w:rsidR="0080148D" w:rsidRPr="0080148D" w:rsidTr="00767C5E">
        <w:trPr>
          <w:trHeight w:val="273"/>
        </w:trPr>
        <w:tc>
          <w:tcPr>
            <w:tcW w:w="1394" w:type="pct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360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80148D" w:rsidRPr="0080148D" w:rsidRDefault="0080148D" w:rsidP="0080148D">
            <w:pPr>
              <w:rPr>
                <w:sz w:val="28"/>
              </w:rPr>
            </w:pPr>
            <w:r w:rsidRPr="0080148D">
              <w:rPr>
                <w:sz w:val="28"/>
              </w:rPr>
              <w:t xml:space="preserve">Competenze di base in matematica, scienze e tecnologia  </w:t>
            </w:r>
          </w:p>
        </w:tc>
      </w:tr>
      <w:tr w:rsidR="0080148D" w:rsidRPr="0080148D" w:rsidTr="00C70C85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 xml:space="preserve"> </w:t>
            </w:r>
          </w:p>
        </w:tc>
      </w:tr>
      <w:tr w:rsidR="00767C5E" w:rsidRPr="0080148D" w:rsidTr="00767C5E">
        <w:trPr>
          <w:trHeight w:val="310"/>
        </w:trPr>
        <w:tc>
          <w:tcPr>
            <w:tcW w:w="1366" w:type="pct"/>
            <w:gridSpan w:val="2"/>
            <w:shd w:val="clear" w:color="auto" w:fill="E2EFD9" w:themeFill="accent6" w:themeFillTint="33"/>
          </w:tcPr>
          <w:p w:rsidR="00767C5E" w:rsidRPr="0080148D" w:rsidRDefault="00767C5E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Competenze</w:t>
            </w:r>
          </w:p>
          <w:p w:rsidR="00767C5E" w:rsidRPr="0080148D" w:rsidRDefault="00767C5E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specifiche</w:t>
            </w:r>
          </w:p>
        </w:tc>
        <w:tc>
          <w:tcPr>
            <w:tcW w:w="1954" w:type="pct"/>
            <w:gridSpan w:val="3"/>
            <w:tcBorders>
              <w:bottom w:val="single" w:sz="4" w:space="0" w:color="auto"/>
            </w:tcBorders>
            <w:shd w:val="clear" w:color="auto" w:fill="92D050"/>
          </w:tcPr>
          <w:p w:rsidR="00767C5E" w:rsidRPr="0080148D" w:rsidRDefault="00767C5E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Conoscenze</w:t>
            </w:r>
          </w:p>
        </w:tc>
        <w:tc>
          <w:tcPr>
            <w:tcW w:w="1680" w:type="pct"/>
            <w:tcBorders>
              <w:bottom w:val="single" w:sz="4" w:space="0" w:color="auto"/>
            </w:tcBorders>
            <w:shd w:val="clear" w:color="auto" w:fill="92D050"/>
          </w:tcPr>
          <w:p w:rsidR="00767C5E" w:rsidRPr="0080148D" w:rsidRDefault="00767C5E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Abilità</w:t>
            </w:r>
          </w:p>
        </w:tc>
      </w:tr>
      <w:tr w:rsidR="00767C5E" w:rsidRPr="0080148D" w:rsidTr="00767C5E">
        <w:trPr>
          <w:trHeight w:val="1705"/>
        </w:trPr>
        <w:tc>
          <w:tcPr>
            <w:tcW w:w="1366" w:type="pct"/>
            <w:gridSpan w:val="2"/>
          </w:tcPr>
          <w:p w:rsidR="00767C5E" w:rsidRPr="00767C5E" w:rsidRDefault="00767C5E" w:rsidP="00316B3B">
            <w:pPr>
              <w:rPr>
                <w:rFonts w:cstheme="minorHAnsi"/>
              </w:rPr>
            </w:pPr>
            <w:r w:rsidRPr="00767C5E">
              <w:rPr>
                <w:rFonts w:cstheme="minorHAnsi"/>
              </w:rPr>
              <w:t>Utilizzare i concetti e i modelli delle scienze sperimentali per investigare fenomeni sociali e naturali e per interpretare dati.</w:t>
            </w:r>
          </w:p>
          <w:p w:rsidR="00767C5E" w:rsidRPr="00767C5E" w:rsidRDefault="00767C5E" w:rsidP="00316B3B">
            <w:pPr>
              <w:rPr>
                <w:rFonts w:cstheme="minorHAnsi"/>
              </w:rPr>
            </w:pPr>
          </w:p>
          <w:p w:rsidR="00767C5E" w:rsidRPr="00767C5E" w:rsidRDefault="00767C5E" w:rsidP="00316B3B">
            <w:pPr>
              <w:rPr>
                <w:rFonts w:cstheme="minorHAnsi"/>
              </w:rPr>
            </w:pPr>
            <w:r w:rsidRPr="00767C5E">
              <w:rPr>
                <w:rFonts w:cstheme="minorHAnsi"/>
              </w:rPr>
              <w:t>Organizzare metodologie per il controllo di qualità nei diversi processi, prevedendo modalità per la gestione della trasparenza, della rintracciabilità e della tracciabilità.</w:t>
            </w:r>
          </w:p>
          <w:p w:rsidR="00767C5E" w:rsidRPr="00767C5E" w:rsidRDefault="00767C5E" w:rsidP="00316B3B">
            <w:pPr>
              <w:rPr>
                <w:rFonts w:cstheme="minorHAnsi"/>
              </w:rPr>
            </w:pPr>
          </w:p>
          <w:p w:rsidR="00767C5E" w:rsidRPr="00767C5E" w:rsidRDefault="00767C5E" w:rsidP="000F6514">
            <w:pPr>
              <w:rPr>
                <w:rFonts w:cstheme="minorHAnsi"/>
              </w:rPr>
            </w:pPr>
            <w:r w:rsidRPr="00767C5E">
              <w:rPr>
                <w:rFonts w:cstheme="minorHAnsi"/>
              </w:rPr>
              <w:t xml:space="preserve">Assistere le entità produttive e trasformative proponendo i risultati delle tecnologie innovative e le modalità della loro adozione </w:t>
            </w:r>
          </w:p>
          <w:p w:rsidR="00767C5E" w:rsidRPr="00767C5E" w:rsidRDefault="00767C5E" w:rsidP="000F6514">
            <w:pPr>
              <w:rPr>
                <w:rFonts w:cstheme="minorHAnsi"/>
              </w:rPr>
            </w:pPr>
            <w:r w:rsidRPr="00767C5E">
              <w:rPr>
                <w:rFonts w:cstheme="minorHAnsi"/>
              </w:rPr>
              <w:t>.</w:t>
            </w:r>
          </w:p>
          <w:p w:rsidR="00767C5E" w:rsidRPr="00767C5E" w:rsidRDefault="00767C5E" w:rsidP="00316B3B">
            <w:pPr>
              <w:rPr>
                <w:rFonts w:cstheme="minorHAnsi"/>
              </w:rPr>
            </w:pPr>
          </w:p>
          <w:p w:rsidR="00767C5E" w:rsidRPr="00767C5E" w:rsidRDefault="00767C5E" w:rsidP="00316B3B">
            <w:pPr>
              <w:rPr>
                <w:rFonts w:cstheme="minorHAnsi"/>
              </w:rPr>
            </w:pPr>
          </w:p>
          <w:p w:rsidR="00767C5E" w:rsidRPr="00767C5E" w:rsidRDefault="00767C5E" w:rsidP="0080148D">
            <w:pPr>
              <w:rPr>
                <w:rFonts w:cstheme="minorHAnsi"/>
              </w:rPr>
            </w:pPr>
            <w:r w:rsidRPr="00767C5E">
              <w:rPr>
                <w:rFonts w:cstheme="minorHAnsi"/>
              </w:rPr>
              <w:t>.</w:t>
            </w:r>
          </w:p>
        </w:tc>
        <w:tc>
          <w:tcPr>
            <w:tcW w:w="1954" w:type="pct"/>
            <w:gridSpan w:val="3"/>
            <w:tcBorders>
              <w:top w:val="single" w:sz="4" w:space="0" w:color="auto"/>
            </w:tcBorders>
          </w:tcPr>
          <w:p w:rsidR="00767C5E" w:rsidRPr="00767C5E" w:rsidRDefault="00767C5E" w:rsidP="000F6514">
            <w:pPr>
              <w:rPr>
                <w:rFonts w:cstheme="minorHAnsi"/>
              </w:rPr>
            </w:pPr>
            <w:r w:rsidRPr="00767C5E">
              <w:rPr>
                <w:rFonts w:cstheme="minorHAnsi"/>
              </w:rPr>
              <w:t xml:space="preserve">1 Biomolecole organiche: Carboidrati </w:t>
            </w:r>
          </w:p>
          <w:p w:rsidR="00767C5E" w:rsidRPr="00767C5E" w:rsidRDefault="00767C5E" w:rsidP="00BE2B10">
            <w:pPr>
              <w:ind w:left="304"/>
              <w:rPr>
                <w:rFonts w:cstheme="minorHAnsi"/>
              </w:rPr>
            </w:pPr>
            <w:r w:rsidRPr="00767C5E">
              <w:rPr>
                <w:rFonts w:cstheme="minorHAnsi"/>
              </w:rPr>
              <w:t>1.1 Struttura, classificazione e caratteristiche chimiche</w:t>
            </w:r>
          </w:p>
          <w:p w:rsidR="00767C5E" w:rsidRPr="00767C5E" w:rsidRDefault="00767C5E" w:rsidP="00BE2B10">
            <w:pPr>
              <w:ind w:left="304"/>
              <w:rPr>
                <w:rFonts w:cstheme="minorHAnsi"/>
              </w:rPr>
            </w:pPr>
            <w:r w:rsidRPr="00767C5E">
              <w:rPr>
                <w:rFonts w:cstheme="minorHAnsi"/>
              </w:rPr>
              <w:t>1.2 processi di sintesi e di demolizione dei carboidrati</w:t>
            </w:r>
          </w:p>
          <w:p w:rsidR="00767C5E" w:rsidRPr="00767C5E" w:rsidRDefault="00767C5E" w:rsidP="000F6514">
            <w:pPr>
              <w:rPr>
                <w:rFonts w:cstheme="minorHAnsi"/>
              </w:rPr>
            </w:pPr>
          </w:p>
          <w:p w:rsidR="00767C5E" w:rsidRPr="00767C5E" w:rsidRDefault="00767C5E" w:rsidP="001E6792">
            <w:pPr>
              <w:rPr>
                <w:rFonts w:cstheme="minorHAnsi"/>
              </w:rPr>
            </w:pPr>
            <w:r w:rsidRPr="00767C5E">
              <w:rPr>
                <w:rFonts w:cstheme="minorHAnsi"/>
              </w:rPr>
              <w:t xml:space="preserve">2 Biomolecole organiche: Lipidi </w:t>
            </w:r>
          </w:p>
          <w:p w:rsidR="00767C5E" w:rsidRPr="00767C5E" w:rsidRDefault="00767C5E" w:rsidP="00BE2B10">
            <w:pPr>
              <w:ind w:left="163"/>
              <w:rPr>
                <w:rFonts w:cstheme="minorHAnsi"/>
              </w:rPr>
            </w:pPr>
            <w:r w:rsidRPr="00767C5E">
              <w:rPr>
                <w:rFonts w:cstheme="minorHAnsi"/>
              </w:rPr>
              <w:t>2.1 Struttura, classificazione e caratteristiche chimiche</w:t>
            </w:r>
          </w:p>
          <w:p w:rsidR="00767C5E" w:rsidRPr="00767C5E" w:rsidRDefault="00767C5E" w:rsidP="00BE2B10">
            <w:pPr>
              <w:ind w:left="163"/>
              <w:rPr>
                <w:rFonts w:cstheme="minorHAnsi"/>
              </w:rPr>
            </w:pPr>
            <w:r w:rsidRPr="00767C5E">
              <w:rPr>
                <w:rFonts w:cstheme="minorHAnsi"/>
              </w:rPr>
              <w:t>2.2 processi di sintesi e di demolizione dei lipidi</w:t>
            </w:r>
          </w:p>
          <w:p w:rsidR="00767C5E" w:rsidRPr="00767C5E" w:rsidRDefault="00767C5E" w:rsidP="000F6514">
            <w:pPr>
              <w:rPr>
                <w:rFonts w:cstheme="minorHAnsi"/>
              </w:rPr>
            </w:pPr>
          </w:p>
          <w:p w:rsidR="00767C5E" w:rsidRPr="00767C5E" w:rsidRDefault="00767C5E" w:rsidP="001E6792">
            <w:pPr>
              <w:rPr>
                <w:rFonts w:cstheme="minorHAnsi"/>
              </w:rPr>
            </w:pPr>
            <w:r w:rsidRPr="00767C5E">
              <w:rPr>
                <w:rFonts w:cstheme="minorHAnsi"/>
              </w:rPr>
              <w:t xml:space="preserve">3 Biomolecole organiche: Proteine </w:t>
            </w:r>
          </w:p>
          <w:p w:rsidR="00767C5E" w:rsidRPr="00767C5E" w:rsidRDefault="00767C5E" w:rsidP="00BE2B10">
            <w:pPr>
              <w:ind w:left="304"/>
              <w:rPr>
                <w:rFonts w:cstheme="minorHAnsi"/>
              </w:rPr>
            </w:pPr>
            <w:r w:rsidRPr="00767C5E">
              <w:rPr>
                <w:rFonts w:cstheme="minorHAnsi"/>
              </w:rPr>
              <w:t>3.1 Struttura, classificazione e caratteristiche chimiche</w:t>
            </w:r>
          </w:p>
          <w:p w:rsidR="00767C5E" w:rsidRPr="00767C5E" w:rsidRDefault="00767C5E" w:rsidP="00BE2B10">
            <w:pPr>
              <w:ind w:left="304"/>
              <w:rPr>
                <w:rFonts w:cstheme="minorHAnsi"/>
              </w:rPr>
            </w:pPr>
            <w:r w:rsidRPr="00767C5E">
              <w:rPr>
                <w:rFonts w:cstheme="minorHAnsi"/>
              </w:rPr>
              <w:t>3.2 processi di sintesi e di demolizione delle proteine</w:t>
            </w:r>
          </w:p>
          <w:p w:rsidR="00767C5E" w:rsidRPr="00767C5E" w:rsidRDefault="00767C5E" w:rsidP="00BE2B10">
            <w:pPr>
              <w:ind w:left="304"/>
              <w:rPr>
                <w:rFonts w:cstheme="minorHAnsi"/>
              </w:rPr>
            </w:pPr>
            <w:r w:rsidRPr="00767C5E">
              <w:rPr>
                <w:rFonts w:cstheme="minorHAnsi"/>
              </w:rPr>
              <w:t xml:space="preserve">3.3 Enzimi e loro modalità di azione </w:t>
            </w:r>
          </w:p>
          <w:p w:rsidR="00767C5E" w:rsidRPr="00767C5E" w:rsidRDefault="00767C5E" w:rsidP="00C70C85">
            <w:pPr>
              <w:rPr>
                <w:rFonts w:cstheme="minorHAnsi"/>
              </w:rPr>
            </w:pPr>
          </w:p>
          <w:p w:rsidR="00767C5E" w:rsidRPr="00767C5E" w:rsidRDefault="00767C5E" w:rsidP="000F6514">
            <w:pPr>
              <w:rPr>
                <w:rFonts w:cstheme="minorHAnsi"/>
              </w:rPr>
            </w:pPr>
            <w:r w:rsidRPr="00767C5E">
              <w:rPr>
                <w:rFonts w:cstheme="minorHAnsi"/>
              </w:rPr>
              <w:t xml:space="preserve">4 Ormoni </w:t>
            </w:r>
            <w:proofErr w:type="gramStart"/>
            <w:r w:rsidRPr="00767C5E">
              <w:rPr>
                <w:rFonts w:cstheme="minorHAnsi"/>
              </w:rPr>
              <w:t>e  regolatori</w:t>
            </w:r>
            <w:proofErr w:type="gramEnd"/>
            <w:r w:rsidRPr="00767C5E">
              <w:rPr>
                <w:rFonts w:cstheme="minorHAnsi"/>
              </w:rPr>
              <w:t xml:space="preserve"> di crescita</w:t>
            </w:r>
          </w:p>
          <w:p w:rsidR="00767C5E" w:rsidRPr="00767C5E" w:rsidRDefault="00767C5E" w:rsidP="00BE2B10">
            <w:pPr>
              <w:ind w:left="163"/>
              <w:rPr>
                <w:rFonts w:cstheme="minorHAnsi"/>
              </w:rPr>
            </w:pPr>
            <w:r w:rsidRPr="00767C5E">
              <w:rPr>
                <w:rFonts w:cstheme="minorHAnsi"/>
              </w:rPr>
              <w:t>4.1 Struttura, classificazione e caratteristiche chimiche</w:t>
            </w:r>
          </w:p>
          <w:p w:rsidR="00767C5E" w:rsidRPr="00767C5E" w:rsidRDefault="00767C5E" w:rsidP="000F6514">
            <w:pPr>
              <w:rPr>
                <w:rFonts w:cstheme="minorHAnsi"/>
              </w:rPr>
            </w:pPr>
          </w:p>
          <w:p w:rsidR="00767C5E" w:rsidRPr="00767C5E" w:rsidRDefault="00767C5E" w:rsidP="00BE2B10">
            <w:pPr>
              <w:rPr>
                <w:rFonts w:cstheme="minorHAnsi"/>
              </w:rPr>
            </w:pPr>
            <w:r w:rsidRPr="00767C5E">
              <w:rPr>
                <w:rFonts w:cstheme="minorHAnsi"/>
              </w:rPr>
              <w:t>5 Processi chimici e biochimici della fisiologia vegetale - approfondimenti</w:t>
            </w:r>
          </w:p>
        </w:tc>
        <w:tc>
          <w:tcPr>
            <w:tcW w:w="1680" w:type="pct"/>
            <w:tcBorders>
              <w:top w:val="single" w:sz="4" w:space="0" w:color="auto"/>
            </w:tcBorders>
          </w:tcPr>
          <w:p w:rsidR="00767C5E" w:rsidRPr="00767C5E" w:rsidRDefault="00767C5E" w:rsidP="00316B3B">
            <w:pPr>
              <w:rPr>
                <w:rFonts w:cstheme="minorHAnsi"/>
              </w:rPr>
            </w:pPr>
            <w:r w:rsidRPr="00767C5E">
              <w:rPr>
                <w:rFonts w:cstheme="minorHAnsi"/>
              </w:rPr>
              <w:t>Identificare i fattori che condizionano i processi biochimici nei vegetali e le loro relazioni con le realtà ambientali.</w:t>
            </w:r>
          </w:p>
          <w:p w:rsidR="00767C5E" w:rsidRPr="00767C5E" w:rsidRDefault="00767C5E" w:rsidP="00316B3B">
            <w:pPr>
              <w:rPr>
                <w:rFonts w:cstheme="minorHAnsi"/>
              </w:rPr>
            </w:pPr>
          </w:p>
          <w:p w:rsidR="00767C5E" w:rsidRPr="00767C5E" w:rsidRDefault="00767C5E" w:rsidP="00316B3B">
            <w:pPr>
              <w:rPr>
                <w:rFonts w:cstheme="minorHAnsi"/>
              </w:rPr>
            </w:pPr>
            <w:r w:rsidRPr="00767C5E">
              <w:rPr>
                <w:rFonts w:cstheme="minorHAnsi"/>
              </w:rPr>
              <w:t>Rilevare le caratteristiche qualitative delle diverse materie prime e le condizioni per la loro trasformazione</w:t>
            </w:r>
          </w:p>
          <w:p w:rsidR="00767C5E" w:rsidRPr="00767C5E" w:rsidRDefault="00767C5E" w:rsidP="00316B3B">
            <w:pPr>
              <w:rPr>
                <w:rFonts w:cstheme="minorHAnsi"/>
              </w:rPr>
            </w:pPr>
          </w:p>
          <w:p w:rsidR="00767C5E" w:rsidRPr="00767C5E" w:rsidRDefault="00767C5E" w:rsidP="00316B3B">
            <w:pPr>
              <w:rPr>
                <w:rFonts w:cstheme="minorHAnsi"/>
              </w:rPr>
            </w:pPr>
          </w:p>
          <w:p w:rsidR="00767C5E" w:rsidRPr="00767C5E" w:rsidRDefault="00767C5E" w:rsidP="00316B3B">
            <w:pPr>
              <w:rPr>
                <w:rFonts w:cstheme="minorHAnsi"/>
              </w:rPr>
            </w:pPr>
            <w:r w:rsidRPr="00767C5E">
              <w:rPr>
                <w:rFonts w:cstheme="minorHAnsi"/>
              </w:rPr>
              <w:t>.</w:t>
            </w:r>
          </w:p>
          <w:p w:rsidR="00767C5E" w:rsidRPr="00767C5E" w:rsidRDefault="00767C5E" w:rsidP="00316B3B">
            <w:pPr>
              <w:rPr>
                <w:rFonts w:cstheme="minorHAnsi"/>
              </w:rPr>
            </w:pPr>
          </w:p>
          <w:p w:rsidR="00767C5E" w:rsidRPr="00767C5E" w:rsidRDefault="00767C5E" w:rsidP="000F6514">
            <w:pPr>
              <w:rPr>
                <w:rFonts w:cstheme="minorHAnsi"/>
              </w:rPr>
            </w:pPr>
          </w:p>
        </w:tc>
      </w:tr>
      <w:tr w:rsidR="008B51A4" w:rsidRPr="0080148D" w:rsidTr="00767C5E">
        <w:trPr>
          <w:cantSplit/>
          <w:trHeight w:val="557"/>
        </w:trPr>
        <w:tc>
          <w:tcPr>
            <w:tcW w:w="531" w:type="pct"/>
          </w:tcPr>
          <w:p w:rsidR="008B51A4" w:rsidRPr="0080148D" w:rsidRDefault="008B51A4" w:rsidP="00767C5E">
            <w:pPr>
              <w:rPr>
                <w:sz w:val="18"/>
              </w:rPr>
            </w:pPr>
            <w:r w:rsidRPr="0080148D">
              <w:rPr>
                <w:b/>
                <w:sz w:val="18"/>
              </w:rPr>
              <w:t>Orizzontalità</w:t>
            </w:r>
          </w:p>
          <w:p w:rsidR="008B51A4" w:rsidRPr="0080148D" w:rsidRDefault="008B51A4" w:rsidP="00767C5E">
            <w:pPr>
              <w:rPr>
                <w:sz w:val="18"/>
              </w:rPr>
            </w:pPr>
          </w:p>
        </w:tc>
        <w:tc>
          <w:tcPr>
            <w:tcW w:w="4469" w:type="pct"/>
            <w:gridSpan w:val="5"/>
          </w:tcPr>
          <w:p w:rsidR="008B51A4" w:rsidRPr="0080148D" w:rsidRDefault="008B51A4" w:rsidP="0080148D">
            <w:pPr>
              <w:rPr>
                <w:b/>
              </w:rPr>
            </w:pPr>
          </w:p>
          <w:p w:rsidR="008B51A4" w:rsidRPr="0080148D" w:rsidRDefault="008B51A4" w:rsidP="00EA0D37">
            <w:pPr>
              <w:rPr>
                <w:b/>
              </w:rPr>
            </w:pPr>
            <w:r>
              <w:rPr>
                <w:b/>
              </w:rPr>
              <w:t>A</w:t>
            </w:r>
            <w:r w:rsidRPr="0080148D">
              <w:rPr>
                <w:b/>
              </w:rPr>
              <w:t>zie</w:t>
            </w:r>
            <w:r>
              <w:rPr>
                <w:b/>
              </w:rPr>
              <w:t xml:space="preserve">nde agrarie e di trasformazione, laboratori analisi, ufficio igiene </w:t>
            </w:r>
          </w:p>
        </w:tc>
      </w:tr>
      <w:tr w:rsidR="008B51A4" w:rsidRPr="0080148D" w:rsidTr="00767C5E">
        <w:trPr>
          <w:cantSplit/>
          <w:trHeight w:val="556"/>
        </w:trPr>
        <w:tc>
          <w:tcPr>
            <w:tcW w:w="531" w:type="pct"/>
          </w:tcPr>
          <w:p w:rsidR="00BE2B10" w:rsidRDefault="00BE2B10" w:rsidP="00BE2B10">
            <w:pPr>
              <w:rPr>
                <w:b/>
                <w:sz w:val="18"/>
              </w:rPr>
            </w:pPr>
          </w:p>
          <w:p w:rsidR="008B51A4" w:rsidRPr="0080148D" w:rsidRDefault="008B51A4" w:rsidP="00BE2B10">
            <w:pPr>
              <w:rPr>
                <w:sz w:val="18"/>
              </w:rPr>
            </w:pPr>
            <w:r w:rsidRPr="0080148D">
              <w:rPr>
                <w:b/>
                <w:sz w:val="18"/>
              </w:rPr>
              <w:t>Interdisciplinarità</w:t>
            </w:r>
          </w:p>
        </w:tc>
        <w:tc>
          <w:tcPr>
            <w:tcW w:w="4469" w:type="pct"/>
            <w:gridSpan w:val="5"/>
          </w:tcPr>
          <w:p w:rsidR="008B51A4" w:rsidRPr="0080148D" w:rsidRDefault="008B51A4" w:rsidP="0080148D">
            <w:pPr>
              <w:rPr>
                <w:b/>
              </w:rPr>
            </w:pPr>
          </w:p>
          <w:p w:rsidR="00873495" w:rsidRDefault="00BE2B10" w:rsidP="00A213BE">
            <w:pPr>
              <w:rPr>
                <w:b/>
              </w:rPr>
            </w:pPr>
            <w:r>
              <w:rPr>
                <w:b/>
              </w:rPr>
              <w:t>Biologia applicata</w:t>
            </w:r>
            <w:r w:rsidR="0052538B">
              <w:rPr>
                <w:b/>
              </w:rPr>
              <w:t>; Scienze integrate (chimica)</w:t>
            </w:r>
            <w:r>
              <w:rPr>
                <w:b/>
              </w:rPr>
              <w:t xml:space="preserve"> </w:t>
            </w:r>
          </w:p>
          <w:p w:rsidR="005C2408" w:rsidRPr="0080148D" w:rsidRDefault="005C2408" w:rsidP="00A213BE">
            <w:pPr>
              <w:rPr>
                <w:b/>
              </w:rPr>
            </w:pPr>
          </w:p>
        </w:tc>
      </w:tr>
      <w:tr w:rsidR="008B51A4" w:rsidRPr="0080148D" w:rsidTr="00767C5E">
        <w:trPr>
          <w:cantSplit/>
          <w:trHeight w:val="1136"/>
        </w:trPr>
        <w:tc>
          <w:tcPr>
            <w:tcW w:w="531" w:type="pct"/>
          </w:tcPr>
          <w:p w:rsidR="008B51A4" w:rsidRPr="0080148D" w:rsidRDefault="008B51A4" w:rsidP="00767C5E">
            <w:pPr>
              <w:rPr>
                <w:b/>
                <w:sz w:val="18"/>
              </w:rPr>
            </w:pPr>
            <w:r w:rsidRPr="0080148D">
              <w:rPr>
                <w:b/>
                <w:sz w:val="18"/>
              </w:rPr>
              <w:lastRenderedPageBreak/>
              <w:t>BES</w:t>
            </w:r>
          </w:p>
        </w:tc>
        <w:tc>
          <w:tcPr>
            <w:tcW w:w="4469" w:type="pct"/>
            <w:gridSpan w:val="5"/>
          </w:tcPr>
          <w:p w:rsidR="008B51A4" w:rsidRPr="0080148D" w:rsidRDefault="008B51A4" w:rsidP="0080148D">
            <w:pPr>
              <w:rPr>
                <w:b/>
              </w:rPr>
            </w:pPr>
            <w:r w:rsidRPr="0080148D">
              <w:rPr>
                <w:b/>
              </w:rPr>
              <w:t>Per gli alunni che rientrano nella categoria BES il curricolo tenderà a:</w:t>
            </w:r>
          </w:p>
          <w:p w:rsidR="008B51A4" w:rsidRPr="0080148D" w:rsidRDefault="008B51A4" w:rsidP="0080148D">
            <w:pPr>
              <w:numPr>
                <w:ilvl w:val="0"/>
                <w:numId w:val="4"/>
              </w:numPr>
              <w:rPr>
                <w:b/>
              </w:rPr>
            </w:pPr>
            <w:r w:rsidRPr="0080148D">
              <w:rPr>
                <w:b/>
              </w:rPr>
              <w:t>Valorizzare le capacità;</w:t>
            </w:r>
          </w:p>
          <w:p w:rsidR="008B51A4" w:rsidRPr="0080148D" w:rsidRDefault="008B51A4" w:rsidP="0080148D">
            <w:pPr>
              <w:numPr>
                <w:ilvl w:val="0"/>
                <w:numId w:val="4"/>
              </w:numPr>
              <w:rPr>
                <w:b/>
              </w:rPr>
            </w:pPr>
            <w:r w:rsidRPr="0080148D">
              <w:rPr>
                <w:b/>
              </w:rPr>
              <w:t>Adattare la didattica;</w:t>
            </w:r>
          </w:p>
          <w:p w:rsidR="008B51A4" w:rsidRPr="00BE2B10" w:rsidRDefault="008B51A4" w:rsidP="0080148D">
            <w:pPr>
              <w:numPr>
                <w:ilvl w:val="0"/>
                <w:numId w:val="3"/>
              </w:numPr>
              <w:rPr>
                <w:b/>
              </w:rPr>
            </w:pPr>
            <w:r w:rsidRPr="0080148D">
              <w:rPr>
                <w:b/>
              </w:rPr>
              <w:t>Calibrare i contenuti e gli obiettivi.</w:t>
            </w:r>
          </w:p>
        </w:tc>
      </w:tr>
    </w:tbl>
    <w:p w:rsidR="00AF2B3A" w:rsidRDefault="00AF2B3A" w:rsidP="0080148D">
      <w:pPr>
        <w:rPr>
          <w:sz w:val="32"/>
          <w:szCs w:val="32"/>
        </w:rPr>
      </w:pPr>
    </w:p>
    <w:tbl>
      <w:tblPr>
        <w:tblStyle w:val="Grigliatabella1"/>
        <w:tblW w:w="14567" w:type="dxa"/>
        <w:tblLook w:val="04A0" w:firstRow="1" w:lastRow="0" w:firstColumn="1" w:lastColumn="0" w:noHBand="0" w:noVBand="1"/>
      </w:tblPr>
      <w:tblGrid>
        <w:gridCol w:w="2776"/>
        <w:gridCol w:w="1193"/>
        <w:gridCol w:w="704"/>
        <w:gridCol w:w="2746"/>
        <w:gridCol w:w="7148"/>
      </w:tblGrid>
      <w:tr w:rsidR="0080148D" w:rsidRPr="0080148D" w:rsidTr="00EB5A29"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0148D" w:rsidRPr="0080148D" w:rsidRDefault="00767C5E" w:rsidP="0080148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Classe III</w:t>
            </w:r>
            <w:r w:rsidR="0080148D" w:rsidRPr="0080148D">
              <w:rPr>
                <w:b/>
                <w:sz w:val="28"/>
              </w:rPr>
              <w:t xml:space="preserve"> </w:t>
            </w:r>
          </w:p>
        </w:tc>
      </w:tr>
      <w:tr w:rsidR="0080148D" w:rsidRPr="0080148D" w:rsidTr="00EB5A29">
        <w:tc>
          <w:tcPr>
            <w:tcW w:w="2776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0148D" w:rsidRPr="0080148D" w:rsidRDefault="0080148D" w:rsidP="0080148D">
            <w:pPr>
              <w:rPr>
                <w:i/>
              </w:rPr>
            </w:pPr>
            <w:r w:rsidRPr="0080148D">
              <w:rPr>
                <w:i/>
              </w:rPr>
              <w:t xml:space="preserve">Competenze di base in SCIENZE E TECNOLOGIA  </w:t>
            </w:r>
          </w:p>
        </w:tc>
        <w:tc>
          <w:tcPr>
            <w:tcW w:w="7148" w:type="dxa"/>
            <w:tcBorders>
              <w:top w:val="single" w:sz="4" w:space="0" w:color="auto"/>
              <w:left w:val="nil"/>
            </w:tcBorders>
          </w:tcPr>
          <w:p w:rsidR="0080148D" w:rsidRPr="0080148D" w:rsidRDefault="0080148D" w:rsidP="0080148D"/>
        </w:tc>
      </w:tr>
      <w:tr w:rsidR="00767C5E" w:rsidRPr="0080148D" w:rsidTr="00767C5E">
        <w:tc>
          <w:tcPr>
            <w:tcW w:w="3969" w:type="dxa"/>
            <w:gridSpan w:val="2"/>
            <w:shd w:val="clear" w:color="auto" w:fill="E2EFD9" w:themeFill="accent6" w:themeFillTint="33"/>
          </w:tcPr>
          <w:p w:rsidR="00767C5E" w:rsidRPr="0080148D" w:rsidRDefault="00767C5E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Evidenze</w:t>
            </w:r>
          </w:p>
        </w:tc>
        <w:tc>
          <w:tcPr>
            <w:tcW w:w="10598" w:type="dxa"/>
            <w:gridSpan w:val="3"/>
            <w:shd w:val="clear" w:color="auto" w:fill="E2EFD9" w:themeFill="accent6" w:themeFillTint="33"/>
          </w:tcPr>
          <w:p w:rsidR="00767C5E" w:rsidRPr="0080148D" w:rsidRDefault="00767C5E" w:rsidP="0080148D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Compiti significativi</w:t>
            </w:r>
          </w:p>
        </w:tc>
      </w:tr>
      <w:tr w:rsidR="00767C5E" w:rsidRPr="0080148D" w:rsidTr="00767C5E">
        <w:tc>
          <w:tcPr>
            <w:tcW w:w="3969" w:type="dxa"/>
            <w:gridSpan w:val="2"/>
            <w:shd w:val="clear" w:color="auto" w:fill="auto"/>
          </w:tcPr>
          <w:p w:rsidR="00767C5E" w:rsidRPr="00767C5E" w:rsidRDefault="00767C5E" w:rsidP="0052538B">
            <w:pPr>
              <w:jc w:val="both"/>
              <w:rPr>
                <w:rFonts w:cstheme="minorHAnsi"/>
              </w:rPr>
            </w:pPr>
            <w:r w:rsidRPr="00767C5E">
              <w:rPr>
                <w:rFonts w:cstheme="minorHAnsi"/>
              </w:rPr>
              <w:t xml:space="preserve">Individuare l’origine naturale dei composti biochimici di origine vegetale </w:t>
            </w:r>
            <w:proofErr w:type="spellStart"/>
            <w:r w:rsidRPr="00767C5E">
              <w:rPr>
                <w:rFonts w:cstheme="minorHAnsi"/>
              </w:rPr>
              <w:t>ed</w:t>
            </w:r>
            <w:proofErr w:type="spellEnd"/>
            <w:r w:rsidRPr="00767C5E">
              <w:rPr>
                <w:rFonts w:cstheme="minorHAnsi"/>
              </w:rPr>
              <w:t xml:space="preserve"> animale</w:t>
            </w:r>
          </w:p>
        </w:tc>
        <w:tc>
          <w:tcPr>
            <w:tcW w:w="10598" w:type="dxa"/>
            <w:gridSpan w:val="3"/>
            <w:shd w:val="clear" w:color="auto" w:fill="auto"/>
          </w:tcPr>
          <w:p w:rsidR="00767C5E" w:rsidRPr="00767C5E" w:rsidRDefault="00767C5E" w:rsidP="0052538B">
            <w:pPr>
              <w:jc w:val="both"/>
              <w:rPr>
                <w:rFonts w:cstheme="minorHAnsi"/>
              </w:rPr>
            </w:pPr>
            <w:r w:rsidRPr="00767C5E">
              <w:rPr>
                <w:rFonts w:cstheme="minorHAnsi"/>
              </w:rPr>
              <w:t>Individuare e descrivere le parti cellulari di origine ed il meccanismo metabolico che porta alla formazione dei composi biochimici</w:t>
            </w:r>
          </w:p>
        </w:tc>
      </w:tr>
      <w:tr w:rsidR="00767C5E" w:rsidRPr="0080148D" w:rsidTr="00767C5E">
        <w:tc>
          <w:tcPr>
            <w:tcW w:w="3969" w:type="dxa"/>
            <w:gridSpan w:val="2"/>
            <w:shd w:val="clear" w:color="auto" w:fill="auto"/>
          </w:tcPr>
          <w:p w:rsidR="00767C5E" w:rsidRPr="00767C5E" w:rsidRDefault="00767C5E" w:rsidP="00420212">
            <w:pPr>
              <w:jc w:val="both"/>
              <w:rPr>
                <w:rFonts w:cstheme="minorHAnsi"/>
              </w:rPr>
            </w:pPr>
            <w:r w:rsidRPr="00767C5E">
              <w:rPr>
                <w:rFonts w:cstheme="minorHAnsi"/>
              </w:rPr>
              <w:t>Funzioni delle biomolecole organiche</w:t>
            </w:r>
          </w:p>
        </w:tc>
        <w:tc>
          <w:tcPr>
            <w:tcW w:w="10598" w:type="dxa"/>
            <w:gridSpan w:val="3"/>
            <w:shd w:val="clear" w:color="auto" w:fill="auto"/>
          </w:tcPr>
          <w:p w:rsidR="00767C5E" w:rsidRPr="00767C5E" w:rsidRDefault="00767C5E" w:rsidP="00420212">
            <w:pPr>
              <w:jc w:val="both"/>
              <w:rPr>
                <w:rFonts w:cstheme="minorHAnsi"/>
              </w:rPr>
            </w:pPr>
            <w:r w:rsidRPr="00767C5E">
              <w:rPr>
                <w:rFonts w:cstheme="minorHAnsi"/>
              </w:rPr>
              <w:t>Individuare quali strutture organiche compongono e quali funzioni hanno le biomolecole organiche</w:t>
            </w:r>
          </w:p>
        </w:tc>
      </w:tr>
      <w:tr w:rsidR="00767C5E" w:rsidRPr="0080148D" w:rsidTr="00767C5E">
        <w:trPr>
          <w:trHeight w:val="1275"/>
        </w:trPr>
        <w:tc>
          <w:tcPr>
            <w:tcW w:w="3969" w:type="dxa"/>
            <w:gridSpan w:val="2"/>
          </w:tcPr>
          <w:p w:rsidR="00767C5E" w:rsidRPr="00767C5E" w:rsidRDefault="00767C5E" w:rsidP="0080148D">
            <w:pPr>
              <w:rPr>
                <w:rFonts w:cstheme="minorHAnsi"/>
              </w:rPr>
            </w:pPr>
            <w:r w:rsidRPr="00767C5E">
              <w:rPr>
                <w:rFonts w:cstheme="minorHAnsi"/>
              </w:rPr>
              <w:t xml:space="preserve">Utilizzare semplici strumenti e procedure di laboratorio per eseguire l’analisi chimica </w:t>
            </w:r>
            <w:proofErr w:type="gramStart"/>
            <w:r w:rsidRPr="00767C5E">
              <w:rPr>
                <w:rFonts w:cstheme="minorHAnsi"/>
              </w:rPr>
              <w:t>dei  prodotti</w:t>
            </w:r>
            <w:proofErr w:type="gramEnd"/>
            <w:r w:rsidRPr="00767C5E">
              <w:rPr>
                <w:rFonts w:cstheme="minorHAnsi"/>
              </w:rPr>
              <w:t xml:space="preserve"> agroindustriali</w:t>
            </w:r>
          </w:p>
          <w:p w:rsidR="00767C5E" w:rsidRPr="00767C5E" w:rsidRDefault="00767C5E" w:rsidP="007C064D">
            <w:pPr>
              <w:rPr>
                <w:rFonts w:cstheme="minorHAnsi"/>
              </w:rPr>
            </w:pPr>
          </w:p>
        </w:tc>
        <w:tc>
          <w:tcPr>
            <w:tcW w:w="10598" w:type="dxa"/>
            <w:gridSpan w:val="3"/>
          </w:tcPr>
          <w:p w:rsidR="00767C5E" w:rsidRPr="00767C5E" w:rsidRDefault="00767C5E" w:rsidP="0080148D">
            <w:pPr>
              <w:rPr>
                <w:rFonts w:cstheme="minorHAnsi"/>
                <w:i/>
              </w:rPr>
            </w:pPr>
            <w:r w:rsidRPr="00767C5E">
              <w:rPr>
                <w:rFonts w:cstheme="minorHAnsi"/>
                <w:i/>
              </w:rPr>
              <w:t xml:space="preserve"> </w:t>
            </w:r>
          </w:p>
          <w:p w:rsidR="00767C5E" w:rsidRPr="00767C5E" w:rsidRDefault="00767C5E" w:rsidP="0052538B">
            <w:pPr>
              <w:rPr>
                <w:rFonts w:cstheme="minorHAnsi"/>
              </w:rPr>
            </w:pPr>
            <w:r w:rsidRPr="00767C5E">
              <w:rPr>
                <w:rFonts w:cstheme="minorHAnsi"/>
              </w:rPr>
              <w:t>Rilevare le caratteristiche qualitative delle materie prime</w:t>
            </w:r>
          </w:p>
          <w:p w:rsidR="00767C5E" w:rsidRPr="00767C5E" w:rsidRDefault="00767C5E" w:rsidP="00C0365B">
            <w:pPr>
              <w:rPr>
                <w:rFonts w:cstheme="minorHAnsi"/>
              </w:rPr>
            </w:pPr>
          </w:p>
          <w:p w:rsidR="00767C5E" w:rsidRPr="00767C5E" w:rsidRDefault="00767C5E" w:rsidP="00AF7193">
            <w:pPr>
              <w:rPr>
                <w:rFonts w:cstheme="minorHAnsi"/>
              </w:rPr>
            </w:pPr>
          </w:p>
        </w:tc>
      </w:tr>
    </w:tbl>
    <w:p w:rsidR="0080148D" w:rsidRDefault="0080148D" w:rsidP="0080148D">
      <w:pPr>
        <w:rPr>
          <w:sz w:val="32"/>
          <w:szCs w:val="32"/>
        </w:rPr>
      </w:pPr>
    </w:p>
    <w:p w:rsidR="00420212" w:rsidRDefault="00420212" w:rsidP="0080148D">
      <w:pPr>
        <w:rPr>
          <w:sz w:val="32"/>
          <w:szCs w:val="32"/>
        </w:rPr>
      </w:pPr>
    </w:p>
    <w:p w:rsidR="00420212" w:rsidRDefault="00420212" w:rsidP="0080148D">
      <w:pPr>
        <w:rPr>
          <w:sz w:val="32"/>
          <w:szCs w:val="32"/>
        </w:rPr>
      </w:pPr>
    </w:p>
    <w:p w:rsidR="00767C5E" w:rsidRDefault="00767C5E" w:rsidP="0080148D">
      <w:pPr>
        <w:rPr>
          <w:sz w:val="32"/>
          <w:szCs w:val="32"/>
        </w:rPr>
      </w:pPr>
      <w:bookmarkStart w:id="0" w:name="_GoBack"/>
      <w:bookmarkEnd w:id="0"/>
    </w:p>
    <w:p w:rsidR="00420212" w:rsidRDefault="00420212" w:rsidP="0080148D">
      <w:pPr>
        <w:rPr>
          <w:sz w:val="32"/>
          <w:szCs w:val="32"/>
        </w:rPr>
      </w:pPr>
    </w:p>
    <w:p w:rsidR="00420212" w:rsidRDefault="00420212" w:rsidP="0080148D">
      <w:pPr>
        <w:rPr>
          <w:sz w:val="32"/>
          <w:szCs w:val="32"/>
        </w:rPr>
      </w:pPr>
    </w:p>
    <w:tbl>
      <w:tblPr>
        <w:tblStyle w:val="Grigliatabella"/>
        <w:tblW w:w="15197" w:type="dxa"/>
        <w:tblInd w:w="-34" w:type="dxa"/>
        <w:tblLook w:val="04A0" w:firstRow="1" w:lastRow="0" w:firstColumn="1" w:lastColumn="0" w:noHBand="0" w:noVBand="1"/>
      </w:tblPr>
      <w:tblGrid>
        <w:gridCol w:w="2297"/>
        <w:gridCol w:w="1247"/>
        <w:gridCol w:w="1305"/>
        <w:gridCol w:w="3402"/>
        <w:gridCol w:w="3402"/>
        <w:gridCol w:w="3544"/>
      </w:tblGrid>
      <w:tr w:rsidR="00420212" w:rsidRPr="00276D53" w:rsidTr="00767C5E">
        <w:tc>
          <w:tcPr>
            <w:tcW w:w="48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20212" w:rsidRPr="00276D53" w:rsidRDefault="00420212" w:rsidP="00E4099F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20212" w:rsidRPr="00276D53" w:rsidRDefault="00420212" w:rsidP="00E4099F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20212" w:rsidRPr="00276D53" w:rsidRDefault="00420212" w:rsidP="00E4099F">
            <w:pPr>
              <w:jc w:val="center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Classe III</w:t>
            </w:r>
          </w:p>
        </w:tc>
      </w:tr>
      <w:tr w:rsidR="00420212" w:rsidRPr="00276D53" w:rsidTr="00420212">
        <w:tc>
          <w:tcPr>
            <w:tcW w:w="3544" w:type="dxa"/>
            <w:gridSpan w:val="2"/>
            <w:shd w:val="clear" w:color="auto" w:fill="E2EFD9" w:themeFill="accent6" w:themeFillTint="33"/>
          </w:tcPr>
          <w:p w:rsidR="00420212" w:rsidRPr="00276D53" w:rsidRDefault="00420212" w:rsidP="00E4099F">
            <w:pPr>
              <w:rPr>
                <w:b/>
              </w:rPr>
            </w:pPr>
            <w:r w:rsidRPr="00276D53">
              <w:rPr>
                <w:b/>
                <w:sz w:val="28"/>
              </w:rPr>
              <w:t>Competenza chiave europea</w:t>
            </w:r>
          </w:p>
        </w:tc>
        <w:tc>
          <w:tcPr>
            <w:tcW w:w="11653" w:type="dxa"/>
            <w:gridSpan w:val="4"/>
          </w:tcPr>
          <w:p w:rsidR="00420212" w:rsidRPr="00276D53" w:rsidRDefault="00420212" w:rsidP="00E4099F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 w:rsidRPr="006D7AF5">
              <w:rPr>
                <w:rFonts w:ascii="Arial" w:hAnsi="Arial" w:cs="Arial"/>
                <w:i/>
                <w:iCs/>
                <w:sz w:val="16"/>
                <w:szCs w:val="16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 w:rsidRPr="00276D53">
              <w:rPr>
                <w:b/>
                <w:i/>
              </w:rPr>
              <w:t xml:space="preserve"> </w:t>
            </w:r>
          </w:p>
        </w:tc>
      </w:tr>
      <w:tr w:rsidR="00420212" w:rsidRPr="00276D53" w:rsidTr="00420212">
        <w:tc>
          <w:tcPr>
            <w:tcW w:w="15197" w:type="dxa"/>
            <w:gridSpan w:val="6"/>
            <w:shd w:val="clear" w:color="auto" w:fill="E2EFD9" w:themeFill="accent6" w:themeFillTint="33"/>
          </w:tcPr>
          <w:p w:rsidR="00420212" w:rsidRPr="00276D53" w:rsidRDefault="00420212" w:rsidP="00E4099F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Livelli di padronanza</w:t>
            </w:r>
          </w:p>
        </w:tc>
      </w:tr>
      <w:tr w:rsidR="00420212" w:rsidRPr="00276D53" w:rsidTr="00767C5E">
        <w:tc>
          <w:tcPr>
            <w:tcW w:w="2297" w:type="dxa"/>
            <w:shd w:val="clear" w:color="auto" w:fill="E2EFD9" w:themeFill="accent6" w:themeFillTint="33"/>
          </w:tcPr>
          <w:p w:rsidR="00420212" w:rsidRPr="00276D53" w:rsidRDefault="00420212" w:rsidP="00E4099F">
            <w:pPr>
              <w:rPr>
                <w:b/>
              </w:rPr>
            </w:pPr>
            <w:r w:rsidRPr="00276D53">
              <w:rPr>
                <w:b/>
                <w:sz w:val="28"/>
              </w:rPr>
              <w:t>Criteri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</w:tcPr>
          <w:p w:rsidR="00420212" w:rsidRPr="00276D53" w:rsidRDefault="00420212" w:rsidP="00E4099F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3402" w:type="dxa"/>
            <w:shd w:val="clear" w:color="auto" w:fill="E2EFD9" w:themeFill="accent6" w:themeFillTint="33"/>
          </w:tcPr>
          <w:p w:rsidR="00420212" w:rsidRPr="00276D53" w:rsidRDefault="00420212" w:rsidP="00E4099F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2</w:t>
            </w:r>
          </w:p>
        </w:tc>
        <w:tc>
          <w:tcPr>
            <w:tcW w:w="3402" w:type="dxa"/>
            <w:shd w:val="clear" w:color="auto" w:fill="E2EFD9" w:themeFill="accent6" w:themeFillTint="33"/>
          </w:tcPr>
          <w:p w:rsidR="00420212" w:rsidRPr="00276D53" w:rsidRDefault="00420212" w:rsidP="00E4099F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3</w:t>
            </w:r>
          </w:p>
        </w:tc>
        <w:tc>
          <w:tcPr>
            <w:tcW w:w="3544" w:type="dxa"/>
            <w:shd w:val="clear" w:color="auto" w:fill="E2EFD9" w:themeFill="accent6" w:themeFillTint="33"/>
          </w:tcPr>
          <w:p w:rsidR="00420212" w:rsidRPr="00276D53" w:rsidRDefault="00420212" w:rsidP="00E4099F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8"/>
              </w:rPr>
              <w:t>4</w:t>
            </w:r>
          </w:p>
        </w:tc>
      </w:tr>
      <w:tr w:rsidR="00420212" w:rsidRPr="00276D53" w:rsidTr="00767C5E">
        <w:trPr>
          <w:trHeight w:hRule="exact" w:val="1418"/>
        </w:trPr>
        <w:tc>
          <w:tcPr>
            <w:tcW w:w="2297" w:type="dxa"/>
            <w:vAlign w:val="center"/>
          </w:tcPr>
          <w:p w:rsidR="00420212" w:rsidRPr="00CE2DD7" w:rsidRDefault="00420212" w:rsidP="00E4099F">
            <w:pPr>
              <w:rPr>
                <w:rFonts w:ascii="Calibri" w:eastAsia="Calibri" w:hAnsi="Calibri" w:cs="Calibri"/>
                <w:lang w:eastAsia="it-IT"/>
              </w:rPr>
            </w:pPr>
          </w:p>
          <w:p w:rsidR="00420212" w:rsidRPr="00CE2DD7" w:rsidRDefault="00420212" w:rsidP="00E4099F">
            <w:pPr>
              <w:rPr>
                <w:rFonts w:eastAsia="Calibri" w:cs="Calibri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Conoscenze</w:t>
            </w:r>
            <w:r w:rsidRPr="00CB1069">
              <w:t xml:space="preserve"> </w:t>
            </w:r>
          </w:p>
          <w:p w:rsidR="00420212" w:rsidRPr="00CE2DD7" w:rsidRDefault="00420212" w:rsidP="00E4099F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20212" w:rsidRPr="00276D53" w:rsidRDefault="00420212" w:rsidP="00E4099F">
            <w:pPr>
              <w:rPr>
                <w:sz w:val="20"/>
                <w:szCs w:val="20"/>
              </w:rPr>
            </w:pPr>
            <w:r w:rsidRPr="001F69A2">
              <w:t>Conoscenze g</w:t>
            </w:r>
            <w:r w:rsidRPr="00806491">
              <w:rPr>
                <w:rFonts w:ascii="Calibri" w:hAnsi="Calibri" w:cs="Calibri"/>
              </w:rPr>
              <w:t>enerale di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base</w:t>
            </w:r>
          </w:p>
        </w:tc>
        <w:tc>
          <w:tcPr>
            <w:tcW w:w="3402" w:type="dxa"/>
            <w:vAlign w:val="center"/>
          </w:tcPr>
          <w:p w:rsidR="00420212" w:rsidRDefault="00420212" w:rsidP="00E409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420212" w:rsidRDefault="00420212" w:rsidP="00E4099F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806491">
              <w:rPr>
                <w:rFonts w:ascii="Calibri" w:hAnsi="Calibri" w:cs="Calibri"/>
              </w:rPr>
              <w:t>Conoscenza pratica base in un ambito di lavoro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o di studio</w:t>
            </w:r>
          </w:p>
          <w:p w:rsidR="00420212" w:rsidRPr="00662C88" w:rsidRDefault="00420212" w:rsidP="00E4099F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420212" w:rsidRPr="00276D53" w:rsidRDefault="00420212" w:rsidP="00E4099F">
            <w:pPr>
              <w:rPr>
                <w:i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20212" w:rsidRDefault="00420212" w:rsidP="00E409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420212" w:rsidRPr="00A25C0B" w:rsidRDefault="00420212" w:rsidP="00E409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Conoscenza di fatti, principi,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processi 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concetti generali, 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lavoro o di studio</w:t>
            </w:r>
          </w:p>
          <w:p w:rsidR="00420212" w:rsidRPr="00CE2DD7" w:rsidRDefault="00420212" w:rsidP="00E4099F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544" w:type="dxa"/>
            <w:vAlign w:val="center"/>
          </w:tcPr>
          <w:p w:rsidR="00420212" w:rsidRDefault="00420212" w:rsidP="00E409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420212" w:rsidRPr="009D41EB" w:rsidRDefault="00420212" w:rsidP="00E409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Conoscenza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pratica e teorica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ampi contesti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lavoro o di studio</w:t>
            </w:r>
          </w:p>
          <w:p w:rsidR="00420212" w:rsidRPr="00CE2DD7" w:rsidRDefault="00420212" w:rsidP="00E4099F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420212" w:rsidRPr="00276D53" w:rsidTr="00767C5E">
        <w:trPr>
          <w:trHeight w:hRule="exact" w:val="1701"/>
        </w:trPr>
        <w:tc>
          <w:tcPr>
            <w:tcW w:w="2297" w:type="dxa"/>
            <w:vAlign w:val="center"/>
          </w:tcPr>
          <w:p w:rsidR="00420212" w:rsidRPr="00CE2DD7" w:rsidRDefault="00420212" w:rsidP="00E4099F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  <w:p w:rsidR="00420212" w:rsidRPr="00CE2DD7" w:rsidRDefault="00420212" w:rsidP="00E4099F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Abilità</w:t>
            </w:r>
          </w:p>
          <w:p w:rsidR="00420212" w:rsidRPr="00CE2DD7" w:rsidRDefault="00420212" w:rsidP="00E4099F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2552" w:type="dxa"/>
            <w:gridSpan w:val="2"/>
          </w:tcPr>
          <w:p w:rsidR="00420212" w:rsidRPr="00143ADC" w:rsidRDefault="00420212" w:rsidP="00E4099F">
            <w:pPr>
              <w:autoSpaceDE w:val="0"/>
              <w:autoSpaceDN w:val="0"/>
              <w:adjustRightInd w:val="0"/>
              <w:spacing w:before="24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Abilità di base necessarie a</w:t>
            </w:r>
          </w:p>
          <w:p w:rsidR="00420212" w:rsidRPr="00662C88" w:rsidRDefault="00420212" w:rsidP="00E4099F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svolgere mansioni</w:t>
            </w:r>
            <w:r>
              <w:rPr>
                <w:rFonts w:ascii="Calibri" w:hAnsi="Calibri" w:cs="Calibri"/>
              </w:rPr>
              <w:t>/</w:t>
            </w:r>
            <w:r w:rsidRPr="00143ADC">
              <w:rPr>
                <w:rFonts w:ascii="Calibri" w:hAnsi="Calibri" w:cs="Calibri"/>
              </w:rPr>
              <w:t xml:space="preserve"> compiti semplici</w:t>
            </w:r>
            <w:r>
              <w:rPr>
                <w:rFonts w:ascii="Calibri" w:hAnsi="Calibri" w:cs="Calibri"/>
              </w:rPr>
              <w:t>.</w:t>
            </w:r>
          </w:p>
          <w:p w:rsidR="00420212" w:rsidRPr="00662C88" w:rsidRDefault="00420212" w:rsidP="00E4099F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420212" w:rsidRPr="00276D53" w:rsidRDefault="00420212" w:rsidP="00E4099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20212" w:rsidRPr="00CE2DD7" w:rsidRDefault="00420212" w:rsidP="00E4099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hAnsi="Calibri" w:cs="Calibri"/>
              </w:rPr>
              <w:t xml:space="preserve">Abilità cognitive e pratiche </w:t>
            </w:r>
            <w:r w:rsidRPr="00806491">
              <w:rPr>
                <w:rFonts w:ascii="Calibri" w:hAnsi="Calibri" w:cs="Calibri"/>
              </w:rPr>
              <w:t>di base necessarie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all'uso di informazioni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pertinenti per svolgere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compiti e risolvere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problemi ricorrenti usando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strumenti e regole semplici</w:t>
            </w:r>
          </w:p>
        </w:tc>
        <w:tc>
          <w:tcPr>
            <w:tcW w:w="3402" w:type="dxa"/>
            <w:vAlign w:val="center"/>
          </w:tcPr>
          <w:p w:rsidR="00420212" w:rsidRPr="00A25C0B" w:rsidRDefault="00420212" w:rsidP="00E409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necessarie a svolgere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compiti e risolvere problemi scegliendo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e applicando metodi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di base, strumenti,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materiali ed</w:t>
            </w:r>
            <w:r>
              <w:rPr>
                <w:rFonts w:ascii="Calibri" w:hAnsi="Calibri" w:cs="Calibri"/>
              </w:rPr>
              <w:t xml:space="preserve"> informazioni.</w:t>
            </w:r>
          </w:p>
          <w:p w:rsidR="00420212" w:rsidRPr="00CE2DD7" w:rsidRDefault="00420212" w:rsidP="00E4099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544" w:type="dxa"/>
            <w:vAlign w:val="center"/>
          </w:tcPr>
          <w:p w:rsidR="00420212" w:rsidRPr="009D41EB" w:rsidRDefault="00420212" w:rsidP="0042021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necessarie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risolvere problemi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specifici in un campo di lavoro o di studio</w:t>
            </w:r>
            <w:r>
              <w:rPr>
                <w:rFonts w:ascii="Calibri" w:hAnsi="Calibri" w:cs="Calibri"/>
              </w:rPr>
              <w:t>.</w:t>
            </w:r>
          </w:p>
          <w:p w:rsidR="00420212" w:rsidRPr="009D41EB" w:rsidRDefault="00420212" w:rsidP="00E409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420212" w:rsidRPr="00CE2DD7" w:rsidRDefault="00420212" w:rsidP="00E4099F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420212" w:rsidRPr="00276D53" w:rsidTr="00767C5E">
        <w:trPr>
          <w:trHeight w:hRule="exact" w:val="2780"/>
        </w:trPr>
        <w:tc>
          <w:tcPr>
            <w:tcW w:w="2297" w:type="dxa"/>
            <w:vAlign w:val="center"/>
          </w:tcPr>
          <w:p w:rsidR="00420212" w:rsidRPr="00CE2DD7" w:rsidRDefault="00420212" w:rsidP="00E4099F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Competenze</w:t>
            </w:r>
          </w:p>
          <w:p w:rsidR="00420212" w:rsidRPr="00CE2DD7" w:rsidRDefault="00420212" w:rsidP="00E4099F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20212" w:rsidRPr="00143ADC" w:rsidRDefault="00420212" w:rsidP="00E409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Lavoro o studio, sotto la</w:t>
            </w:r>
          </w:p>
          <w:p w:rsidR="00420212" w:rsidRPr="00662C88" w:rsidRDefault="00420212" w:rsidP="00E4099F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diretta supervisione, in un contesto strutturato</w:t>
            </w:r>
          </w:p>
          <w:p w:rsidR="00420212" w:rsidRPr="00276D53" w:rsidRDefault="00420212" w:rsidP="00E4099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20212" w:rsidRPr="00806491" w:rsidRDefault="00420212" w:rsidP="00E409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06491">
              <w:rPr>
                <w:rFonts w:ascii="Calibri" w:hAnsi="Calibri" w:cs="Calibri"/>
              </w:rPr>
              <w:t xml:space="preserve">Lavoro o studio, sotto la supervisione con </w:t>
            </w:r>
            <w:proofErr w:type="gramStart"/>
            <w:r w:rsidRPr="00806491">
              <w:rPr>
                <w:rFonts w:ascii="Calibri" w:hAnsi="Calibri" w:cs="Calibri"/>
              </w:rPr>
              <w:t>una certo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grado di autonomia</w:t>
            </w:r>
          </w:p>
          <w:p w:rsidR="00420212" w:rsidRPr="00806491" w:rsidRDefault="00420212" w:rsidP="00E409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420212" w:rsidRPr="00CE2DD7" w:rsidRDefault="00420212" w:rsidP="00E4099F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02" w:type="dxa"/>
            <w:vAlign w:val="center"/>
          </w:tcPr>
          <w:p w:rsidR="00420212" w:rsidRPr="00A25C0B" w:rsidRDefault="00420212" w:rsidP="00E409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Assumere la responsabilità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portare a termine compiti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nell'ambito del lavoro o dello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studio.</w:t>
            </w:r>
          </w:p>
          <w:p w:rsidR="00420212" w:rsidRPr="00CE2DD7" w:rsidRDefault="00420212" w:rsidP="00E4099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A25C0B">
              <w:rPr>
                <w:rFonts w:ascii="Calibri" w:hAnsi="Calibri" w:cs="Calibri"/>
              </w:rPr>
              <w:t>Adeguare il proprio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comportamento alle circostanze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nella soluzione dei problemi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3544" w:type="dxa"/>
            <w:vAlign w:val="center"/>
          </w:tcPr>
          <w:p w:rsidR="00420212" w:rsidRPr="009D41EB" w:rsidRDefault="00420212" w:rsidP="00E409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Sapersi gestire autonomamente,</w:t>
            </w:r>
          </w:p>
          <w:p w:rsidR="00420212" w:rsidRPr="009D41EB" w:rsidRDefault="00420212" w:rsidP="00E409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nel quadro di istruzioni in un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contesto di lavoro o di studio,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solito prevedibili, ma soggetti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cambiamenti</w:t>
            </w:r>
            <w:r>
              <w:rPr>
                <w:rFonts w:ascii="Calibri" w:hAnsi="Calibri" w:cs="Calibri"/>
              </w:rPr>
              <w:t>.</w:t>
            </w:r>
            <w:r w:rsidRPr="009D41EB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                                                      </w:t>
            </w:r>
            <w:r w:rsidRPr="009D41EB">
              <w:rPr>
                <w:rFonts w:ascii="Calibri" w:hAnsi="Calibri" w:cs="Calibri"/>
              </w:rPr>
              <w:t>Sorvegliare il lavoro di routine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altri,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assumendo una certa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responsabilità per la valutazione e il miglioramento di attività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lavorative o di studio</w:t>
            </w:r>
            <w:r>
              <w:rPr>
                <w:rFonts w:ascii="Calibri" w:hAnsi="Calibri" w:cs="Calibri"/>
              </w:rPr>
              <w:t>.</w:t>
            </w:r>
          </w:p>
          <w:p w:rsidR="00420212" w:rsidRPr="00CE2DD7" w:rsidRDefault="00420212" w:rsidP="00E4099F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420212" w:rsidRDefault="00420212" w:rsidP="0080148D">
      <w:pPr>
        <w:rPr>
          <w:sz w:val="32"/>
          <w:szCs w:val="32"/>
        </w:rPr>
      </w:pPr>
    </w:p>
    <w:p w:rsidR="00316B3B" w:rsidRDefault="00316B3B" w:rsidP="0080148D">
      <w:pPr>
        <w:rPr>
          <w:sz w:val="32"/>
          <w:szCs w:val="32"/>
        </w:rPr>
      </w:pPr>
    </w:p>
    <w:p w:rsidR="00AF2B3A" w:rsidRDefault="00AF2B3A" w:rsidP="0080148D">
      <w:pPr>
        <w:rPr>
          <w:sz w:val="32"/>
          <w:szCs w:val="32"/>
        </w:rPr>
      </w:pPr>
    </w:p>
    <w:sectPr w:rsidR="00AF2B3A" w:rsidSect="00EB5A2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F4757"/>
    <w:multiLevelType w:val="hybridMultilevel"/>
    <w:tmpl w:val="4B603B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54600D"/>
    <w:multiLevelType w:val="hybridMultilevel"/>
    <w:tmpl w:val="2D78DF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48D"/>
    <w:rsid w:val="00007010"/>
    <w:rsid w:val="00022C84"/>
    <w:rsid w:val="00023BFD"/>
    <w:rsid w:val="000316F2"/>
    <w:rsid w:val="0006274C"/>
    <w:rsid w:val="000E795B"/>
    <w:rsid w:val="000F6514"/>
    <w:rsid w:val="00142244"/>
    <w:rsid w:val="001E6792"/>
    <w:rsid w:val="002130FB"/>
    <w:rsid w:val="003143C6"/>
    <w:rsid w:val="00316B3B"/>
    <w:rsid w:val="00323899"/>
    <w:rsid w:val="003669B7"/>
    <w:rsid w:val="003834D6"/>
    <w:rsid w:val="00420212"/>
    <w:rsid w:val="004E0489"/>
    <w:rsid w:val="004E4134"/>
    <w:rsid w:val="00514893"/>
    <w:rsid w:val="005250F1"/>
    <w:rsid w:val="0052538B"/>
    <w:rsid w:val="005C2408"/>
    <w:rsid w:val="005D0A33"/>
    <w:rsid w:val="00612270"/>
    <w:rsid w:val="006127D3"/>
    <w:rsid w:val="006B7292"/>
    <w:rsid w:val="00767C5E"/>
    <w:rsid w:val="007B3CB1"/>
    <w:rsid w:val="007C064D"/>
    <w:rsid w:val="007E0B00"/>
    <w:rsid w:val="0080148D"/>
    <w:rsid w:val="00857F3F"/>
    <w:rsid w:val="00873495"/>
    <w:rsid w:val="00882230"/>
    <w:rsid w:val="00895CC8"/>
    <w:rsid w:val="008B1DEF"/>
    <w:rsid w:val="008B51A4"/>
    <w:rsid w:val="008C3CBB"/>
    <w:rsid w:val="008D30BE"/>
    <w:rsid w:val="00A213BE"/>
    <w:rsid w:val="00A52D5A"/>
    <w:rsid w:val="00A64585"/>
    <w:rsid w:val="00A94947"/>
    <w:rsid w:val="00AF2B3A"/>
    <w:rsid w:val="00AF7193"/>
    <w:rsid w:val="00B008D4"/>
    <w:rsid w:val="00BD2BAB"/>
    <w:rsid w:val="00BE2B10"/>
    <w:rsid w:val="00C0365B"/>
    <w:rsid w:val="00C37B46"/>
    <w:rsid w:val="00C70C85"/>
    <w:rsid w:val="00C8624A"/>
    <w:rsid w:val="00D03661"/>
    <w:rsid w:val="00DE6DBC"/>
    <w:rsid w:val="00EA0D37"/>
    <w:rsid w:val="00EA4CB2"/>
    <w:rsid w:val="00EB452B"/>
    <w:rsid w:val="00EB5A29"/>
    <w:rsid w:val="00F2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A9840"/>
  <w15:docId w15:val="{45D0C407-FD0B-4F1E-B62A-8EFFB46E6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0148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01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801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801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3834D6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6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6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AD81F-5852-4A09-905E-D5940A8FF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HP</cp:lastModifiedBy>
  <cp:revision>4</cp:revision>
  <dcterms:created xsi:type="dcterms:W3CDTF">2017-10-19T09:40:00Z</dcterms:created>
  <dcterms:modified xsi:type="dcterms:W3CDTF">2017-10-19T18:23:00Z</dcterms:modified>
</cp:coreProperties>
</file>